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41" w:rightFromText="141" w:vertAnchor="page" w:horzAnchor="margin" w:tblpXSpec="center" w:tblpY="1"/>
        <w:tblW w:w="11719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3812"/>
        <w:gridCol w:w="367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218" w:type="dxa"/>
            <w:tcBorders>
              <w:left w:val="nil"/>
              <w:bottom w:val="single" w:color="auto" w:sz="4" w:space="0"/>
            </w:tcBorders>
          </w:tcPr>
          <w:p>
            <w:pPr>
              <w:spacing w:after="0" w:line="276" w:lineRule="auto"/>
            </w:pPr>
            <w:r>
              <w:rPr>
                <w:sz w:val="12"/>
                <w:szCs w:val="12"/>
              </w:rPr>
              <w:br w:type="textWrapping"/>
            </w:r>
            <w:r>
              <w:t>Data:</w:t>
            </w:r>
          </w:p>
          <w:p>
            <w:pPr>
              <w:spacing w:after="0" w:line="276" w:lineRule="auto"/>
            </w:pPr>
            <w:r>
              <w:t xml:space="preserve">Dzień: </w:t>
            </w:r>
          </w:p>
        </w:tc>
        <w:tc>
          <w:tcPr>
            <w:tcW w:w="3812" w:type="dxa"/>
            <w:vAlign w:val="center"/>
          </w:tcPr>
          <w:p>
            <w:pPr>
              <w:spacing w:before="40" w:after="0" w:line="276" w:lineRule="auto"/>
              <w:jc w:val="center"/>
              <w:rPr>
                <w:rFonts w:hint="default"/>
                <w:b/>
                <w:bCs/>
                <w:sz w:val="36"/>
                <w:szCs w:val="36"/>
                <w:lang w:val="pl-PL"/>
              </w:rPr>
            </w:pPr>
            <w:r>
              <w:rPr>
                <w:rFonts w:hint="default"/>
                <w:b/>
                <w:bCs/>
                <w:sz w:val="36"/>
                <w:szCs w:val="36"/>
                <w:lang w:val="pl-PL"/>
              </w:rPr>
              <w:t>PAKIET PLATYNOWY</w:t>
            </w:r>
          </w:p>
        </w:tc>
        <w:tc>
          <w:tcPr>
            <w:tcW w:w="3689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  <w:r>
              <w:rPr>
                <w:sz w:val="12"/>
                <w:szCs w:val="12"/>
              </w:rPr>
              <w:br w:type="textWrapping"/>
            </w:r>
            <w:r>
              <w:t>Sala: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218" w:type="dxa"/>
            <w:tcBorders>
              <w:left w:val="nil"/>
              <w:bottom w:val="single" w:color="auto" w:sz="4" w:space="0"/>
            </w:tcBorders>
          </w:tcPr>
          <w:p>
            <w:pPr>
              <w:spacing w:before="120" w:after="0" w:line="276" w:lineRule="auto"/>
              <w:ind w:left="-284" w:firstLine="284"/>
            </w:pPr>
            <w:r>
              <w:t>Liczba osób:</w:t>
            </w:r>
          </w:p>
        </w:tc>
        <w:tc>
          <w:tcPr>
            <w:tcW w:w="3812" w:type="dxa"/>
            <w:tcBorders>
              <w:bottom w:val="single" w:color="auto" w:sz="4" w:space="0"/>
            </w:tcBorders>
            <w:vAlign w:val="top"/>
          </w:tcPr>
          <w:p>
            <w:pPr>
              <w:spacing w:before="40" w:after="0" w:line="276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pl-PL" w:eastAsia="en-US" w:bidi="ar-SA"/>
              </w:rPr>
            </w:pPr>
            <w:r>
              <w:t xml:space="preserve">Organizator: </w:t>
            </w:r>
          </w:p>
        </w:tc>
        <w:tc>
          <w:tcPr>
            <w:tcW w:w="3689" w:type="dxa"/>
            <w:gridSpan w:val="2"/>
            <w:tcBorders>
              <w:bottom w:val="nil"/>
            </w:tcBorders>
          </w:tcPr>
          <w:p>
            <w:pPr>
              <w:spacing w:before="40" w:after="0" w:line="240" w:lineRule="auto"/>
            </w:pPr>
            <w:r>
              <w:t>Kościół godz.:</w:t>
            </w:r>
          </w:p>
          <w:p>
            <w:pPr>
              <w:spacing w:before="120" w:after="0" w:line="240" w:lineRule="auto"/>
              <w:rPr>
                <w:rFonts w:hint="default"/>
                <w:lang w:val="pl-PL"/>
              </w:rPr>
            </w:pPr>
            <w:r>
              <w:t xml:space="preserve">Życzenia.: </w:t>
            </w:r>
            <w:r>
              <w:rPr>
                <w:rFonts w:hint="default"/>
                <w:lang w:val="pl-PL"/>
              </w:rPr>
              <w:t xml:space="preserve"> pod kościołem / na sali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31" w:hRule="atLeast"/>
        </w:trPr>
        <w:tc>
          <w:tcPr>
            <w:tcW w:w="4218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MENU</w:t>
            </w:r>
          </w:p>
        </w:tc>
        <w:tc>
          <w:tcPr>
            <w:tcW w:w="3812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</w:pPr>
          </w:p>
        </w:tc>
        <w:tc>
          <w:tcPr>
            <w:tcW w:w="3678" w:type="dxa"/>
            <w:tcBorders>
              <w:top w:val="nil"/>
              <w:left w:val="nil"/>
            </w:tcBorders>
          </w:tcPr>
          <w:p>
            <w:pPr>
              <w:spacing w:after="0" w:line="240" w:lineRule="auto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(zaznacz poprawne)</w:t>
            </w:r>
          </w:p>
        </w:tc>
      </w:tr>
    </w:tbl>
    <w:p>
      <w:pPr>
        <w:spacing w:after="0" w:line="276" w:lineRule="auto"/>
        <w:rPr>
          <w:u w:val="single"/>
          <w:shd w:val="clear" w:color="auto" w:fill="auto"/>
        </w:rPr>
      </w:pPr>
      <w:bookmarkStart w:id="0" w:name="_GoBack"/>
      <w:bookmarkEnd w:id="0"/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539115</wp:posOffset>
                </wp:positionV>
                <wp:extent cx="2407285" cy="9283065"/>
                <wp:effectExtent l="0" t="0" r="635" b="1333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1285" y="1567815"/>
                          <a:ext cx="2407285" cy="928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</w:rPr>
                              <w:t>W 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cenie pakietu PLATYNOWEGO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Bufet owocowy 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Napoje: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Gorące/niegazowane/gazowane - bez ograniczeń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Alkohol:</w:t>
                            </w:r>
                          </w:p>
                          <w:p>
                            <w:pPr>
                              <w:spacing w:line="240" w:lineRule="auto"/>
                            </w:pPr>
                            <w:r>
                              <w:rPr>
                                <w:rFonts w:hint="default"/>
                              </w:rPr>
                              <w:t>Piwo</w:t>
                            </w:r>
                            <w:r>
                              <w:rPr>
                                <w:rFonts w:hint="default"/>
                                <w:lang w:val="pl-PL"/>
                              </w:rPr>
                              <w:t>/wino</w:t>
                            </w:r>
                            <w:r>
                              <w:rPr>
                                <w:rFonts w:hint="default"/>
                              </w:rPr>
                              <w:t xml:space="preserve"> - bez ograniczeń</w:t>
                            </w:r>
                          </w:p>
                          <w:p>
                            <w:pPr>
                              <w:spacing w:line="240" w:lineRule="auto"/>
                            </w:pPr>
                            <w:r>
                              <w:rPr>
                                <w:rFonts w:hint="default"/>
                              </w:rPr>
                              <w:t>Apartament dla Młodej Pary</w:t>
                            </w:r>
                          </w:p>
                          <w:p>
                            <w:pPr>
                              <w:spacing w:line="240" w:lineRule="auto"/>
                            </w:pPr>
                            <w:r>
                              <w:rPr>
                                <w:rFonts w:hint="default"/>
                              </w:rPr>
                              <w:t>Dwa pokoje dla rodziców</w:t>
                            </w:r>
                          </w:p>
                          <w:p>
                            <w:pPr>
                              <w:spacing w:line="240" w:lineRule="auto"/>
                            </w:pPr>
                            <w:r>
                              <w:rPr>
                                <w:rFonts w:hint="default"/>
                              </w:rPr>
                              <w:t>Dekoracja stołów świeżymi kwiatami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Fontanna czekoladowa z </w:t>
                            </w:r>
                            <w:r>
                              <w:rPr>
                                <w:rFonts w:hint="default"/>
                                <w:lang w:val="pl-PL"/>
                              </w:rPr>
                              <w:t>dodatkami</w:t>
                            </w:r>
                          </w:p>
                          <w:p>
                            <w:pPr>
                              <w:spacing w:line="240" w:lineRule="auto"/>
                            </w:pPr>
                            <w:r>
                              <w:rPr>
                                <w:rFonts w:hint="default"/>
                              </w:rPr>
                              <w:t>Wiejski stół</w:t>
                            </w:r>
                          </w:p>
                          <w:p>
                            <w:pPr>
                              <w:spacing w:line="240" w:lineRule="auto"/>
                            </w:pPr>
                            <w:r>
                              <w:rPr>
                                <w:rFonts w:hint="default"/>
                              </w:rPr>
                              <w:t>Podświetlany napis LOVE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Dekoracyjne oświetlenie sali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Kolor serwet do wyboru: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białe/ ecru / szare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OPCJE DODATKOWE (za dopłatą):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b/>
                                <w:bCs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pl-PL"/>
                              </w:rPr>
                              <w:t>(zaznacz TAK/NIE)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Obsługa barmańska z alkoholem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Obsługa barmańska bez alkoholu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Zaślubiny w plenerze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Ciężki dym z pirotechniką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Ścianka dekoracyjna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Czarne obrusy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Złote podtalerze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Stoły okrągłe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Kelner do roznoszenia wódki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Animator dla dzieci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Dmuchana zjeżdżalnia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240" w:lineRule="auto"/>
                              <w:ind w:leftChars="0"/>
                              <w:rPr>
                                <w:rFonts w:hint="default"/>
                                <w:lang w:val="pl-PL"/>
                              </w:rPr>
                            </w:pPr>
                            <w:r>
                              <w:rPr>
                                <w:rFonts w:hint="default"/>
                                <w:lang w:val="pl-PL"/>
                              </w:rPr>
                              <w:t>Fotobudka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lang w:val="pl-PL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8pt;margin-top:42.45pt;height:730.95pt;width:189.55pt;z-index:251659264;mso-width-relative:page;mso-height-relative:page;" fillcolor="#FFFFFF [3201]" filled="t" stroked="f" coordsize="21600,21600" o:gfxdata="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2wTFdUAAAALAQAADwAAAAAA&#10;AAABACAAAAAiAAAAZHJzL2Rvd25yZXYueG1sUEsBAhQAFAAAAAgAh07iQGDe9LRPAgAAoA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</w:rPr>
                        <w:t>W 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pl-PL"/>
                        </w:rPr>
                        <w:t>cenie pakietu PLATYNOWEGO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Bufet owocowy 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Napoje: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Gorące/niegazowane/gazowane - bez ograniczeń</w:t>
                      </w:r>
                      <w:r>
                        <w:rPr>
                          <w:rFonts w:hint="default"/>
                        </w:rPr>
                        <w:t> 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Alkohol:</w:t>
                      </w:r>
                    </w:p>
                    <w:p>
                      <w:pPr>
                        <w:spacing w:line="240" w:lineRule="auto"/>
                      </w:pPr>
                      <w:r>
                        <w:rPr>
                          <w:rFonts w:hint="default"/>
                        </w:rPr>
                        <w:t>Piwo</w:t>
                      </w:r>
                      <w:r>
                        <w:rPr>
                          <w:rFonts w:hint="default"/>
                          <w:lang w:val="pl-PL"/>
                        </w:rPr>
                        <w:t>/wino</w:t>
                      </w:r>
                      <w:r>
                        <w:rPr>
                          <w:rFonts w:hint="default"/>
                        </w:rPr>
                        <w:t xml:space="preserve"> - bez ograniczeń</w:t>
                      </w:r>
                    </w:p>
                    <w:p>
                      <w:pPr>
                        <w:spacing w:line="240" w:lineRule="auto"/>
                      </w:pPr>
                      <w:r>
                        <w:rPr>
                          <w:rFonts w:hint="default"/>
                        </w:rPr>
                        <w:t>Apartament dla Młodej Pary</w:t>
                      </w:r>
                    </w:p>
                    <w:p>
                      <w:pPr>
                        <w:spacing w:line="240" w:lineRule="auto"/>
                      </w:pPr>
                      <w:r>
                        <w:rPr>
                          <w:rFonts w:hint="default"/>
                        </w:rPr>
                        <w:t>Dwa pokoje dla rodziców</w:t>
                      </w:r>
                    </w:p>
                    <w:p>
                      <w:pPr>
                        <w:spacing w:line="240" w:lineRule="auto"/>
                      </w:pPr>
                      <w:r>
                        <w:rPr>
                          <w:rFonts w:hint="default"/>
                        </w:rPr>
                        <w:t>Dekoracja stołów świeżymi kwiatami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</w:rPr>
                        <w:t>Fontanna czekoladowa z </w:t>
                      </w:r>
                      <w:r>
                        <w:rPr>
                          <w:rFonts w:hint="default"/>
                          <w:lang w:val="pl-PL"/>
                        </w:rPr>
                        <w:t>dodatkami</w:t>
                      </w:r>
                    </w:p>
                    <w:p>
                      <w:pPr>
                        <w:spacing w:line="240" w:lineRule="auto"/>
                      </w:pPr>
                      <w:r>
                        <w:rPr>
                          <w:rFonts w:hint="default"/>
                        </w:rPr>
                        <w:t>Wiejski stół</w:t>
                      </w:r>
                    </w:p>
                    <w:p>
                      <w:pPr>
                        <w:spacing w:line="240" w:lineRule="auto"/>
                      </w:pPr>
                      <w:r>
                        <w:rPr>
                          <w:rFonts w:hint="default"/>
                        </w:rPr>
                        <w:t>Podświetlany napis LOVE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Dekoracyjne oświetlenie sali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Kolor serwet do wyboru: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białe/ ecru / szare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pl-PL"/>
                        </w:rPr>
                        <w:t>OPCJE DODATKOWE (za dopłatą):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b/>
                          <w:bCs/>
                          <w:lang w:val="pl-PL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pl-PL"/>
                        </w:rPr>
                        <w:t>(zaznacz TAK/NIE)</w:t>
                      </w:r>
                    </w:p>
                    <w:p>
                      <w:pPr>
                        <w:numPr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Obsługa barmańska z alkoholem</w:t>
                      </w:r>
                    </w:p>
                    <w:p>
                      <w:pPr>
                        <w:numPr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Obsługa barmańska bez alkoholu</w:t>
                      </w:r>
                    </w:p>
                    <w:p>
                      <w:pPr>
                        <w:numPr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Zaślubiny w plenerze</w:t>
                      </w:r>
                    </w:p>
                    <w:p>
                      <w:pPr>
                        <w:numPr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Ciężki dym z pirotechniką</w:t>
                      </w:r>
                    </w:p>
                    <w:p>
                      <w:pPr>
                        <w:numPr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Ścianka dekoracyjna</w:t>
                      </w:r>
                    </w:p>
                    <w:p>
                      <w:pPr>
                        <w:numPr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Czarne obrusy</w:t>
                      </w:r>
                    </w:p>
                    <w:p>
                      <w:pPr>
                        <w:numPr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Złote podtalerze</w:t>
                      </w:r>
                    </w:p>
                    <w:p>
                      <w:pPr>
                        <w:numPr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Stoły okrągłe</w:t>
                      </w:r>
                    </w:p>
                    <w:p>
                      <w:pPr>
                        <w:numPr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Kelner do roznoszenia wódki</w:t>
                      </w:r>
                    </w:p>
                    <w:p>
                      <w:pPr>
                        <w:numPr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Animator dla dzieci</w:t>
                      </w:r>
                    </w:p>
                    <w:p>
                      <w:pPr>
                        <w:numPr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Dmuchana zjeżdżalnia</w:t>
                      </w:r>
                    </w:p>
                    <w:p>
                      <w:pPr>
                        <w:numPr>
                          <w:numId w:val="0"/>
                        </w:numPr>
                        <w:spacing w:line="240" w:lineRule="auto"/>
                        <w:ind w:leftChars="0"/>
                        <w:rPr>
                          <w:rFonts w:hint="default"/>
                          <w:lang w:val="pl-PL"/>
                        </w:rPr>
                      </w:pPr>
                      <w:r>
                        <w:rPr>
                          <w:rFonts w:hint="default"/>
                          <w:lang w:val="pl-PL"/>
                        </w:rPr>
                        <w:t>Fotobudka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lang w:val="pl-PL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hint="default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  <w:r>
        <w:rPr>
          <w:u w:val="single"/>
          <w:shd w:val="clear" w:color="auto" w:fill="auto"/>
        </w:rPr>
        <w:t>TOAST</w:t>
      </w:r>
      <w:r>
        <w:rPr>
          <w:rFonts w:hint="default"/>
          <w:u w:val="single"/>
          <w:shd w:val="clear" w:color="auto" w:fill="auto"/>
          <w:lang w:val="pl-PL"/>
        </w:rPr>
        <w:t xml:space="preserve"> SZAMPANEM dla dzieci ilość: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  <w:r>
        <w:rPr>
          <w:u w:val="single"/>
          <w:shd w:val="clear" w:color="auto" w:fill="auto"/>
        </w:rPr>
        <w:t>ZUPA</w:t>
      </w:r>
      <w:r>
        <w:rPr>
          <w:rFonts w:hint="default"/>
          <w:u w:val="single"/>
          <w:shd w:val="clear" w:color="auto" w:fill="auto"/>
          <w:lang w:val="pl-PL"/>
        </w:rPr>
        <w:t xml:space="preserve"> (1 rodzaj)</w:t>
      </w:r>
      <w:r>
        <w:rPr>
          <w:u w:val="single"/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none"/>
          <w:shd w:val="clear" w:color="auto" w:fill="auto"/>
          <w:lang w:val="pl-PL"/>
        </w:rPr>
      </w:pPr>
      <w:r>
        <w:rPr>
          <w:rFonts w:hint="default"/>
          <w:u w:val="none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  <w:r>
        <w:rPr>
          <w:u w:val="single"/>
          <w:shd w:val="clear" w:color="auto" w:fill="auto"/>
        </w:rPr>
        <w:t>DANIE GŁÓWNE:</w:t>
      </w:r>
      <w:r>
        <w:rPr>
          <w:rFonts w:hint="default"/>
          <w:u w:val="single"/>
          <w:shd w:val="clear" w:color="auto" w:fill="auto"/>
          <w:lang w:val="pl-PL"/>
        </w:rPr>
        <w:t xml:space="preserve"> </w:t>
      </w:r>
    </w:p>
    <w:p>
      <w:pPr>
        <w:spacing w:after="0" w:line="276" w:lineRule="auto"/>
        <w:ind w:left="0" w:leftChars="-500" w:hanging="1100" w:hangingChars="500"/>
        <w:rPr>
          <w:shd w:val="clear" w:color="auto" w:fill="auto"/>
        </w:rPr>
      </w:pPr>
      <w:r>
        <w:rPr>
          <w:shd w:val="clear" w:color="auto" w:fill="auto"/>
        </w:rPr>
        <w:t>Mięsa:</w:t>
      </w:r>
      <w:r>
        <w:rPr>
          <w:rFonts w:hint="default"/>
          <w:shd w:val="clear" w:color="auto" w:fill="auto"/>
          <w:lang w:val="pl-PL"/>
        </w:rPr>
        <w:t xml:space="preserve"> PAKIET wszystkie rodzaje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shd w:val="clear" w:color="auto" w:fill="auto"/>
        </w:rPr>
        <w:t>Dodatki skrobiowe</w:t>
      </w:r>
      <w:r>
        <w:rPr>
          <w:rFonts w:hint="default"/>
          <w:shd w:val="clear" w:color="auto" w:fill="auto"/>
          <w:lang w:val="pl-PL"/>
        </w:rPr>
        <w:t xml:space="preserve"> (2 rodzaje):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shd w:val="clear" w:color="auto" w:fill="auto"/>
        </w:rPr>
      </w:pPr>
      <w:r>
        <w:rPr>
          <w:shd w:val="clear" w:color="auto" w:fill="auto"/>
        </w:rPr>
        <w:t>Dodatki warzywne</w:t>
      </w:r>
      <w:r>
        <w:rPr>
          <w:rFonts w:hint="default"/>
          <w:shd w:val="clear" w:color="auto" w:fill="auto"/>
          <w:lang w:val="pl-PL"/>
        </w:rPr>
        <w:t>(3 rodzaje)</w:t>
      </w:r>
      <w:r>
        <w:rPr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DIETY (np. Wegetarianie):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  <w:r>
        <w:rPr>
          <w:u w:val="single"/>
          <w:shd w:val="clear" w:color="auto" w:fill="auto"/>
        </w:rPr>
        <w:t>DESER</w:t>
      </w:r>
      <w:r>
        <w:rPr>
          <w:rFonts w:hint="default"/>
          <w:u w:val="single"/>
          <w:shd w:val="clear" w:color="auto" w:fill="auto"/>
          <w:lang w:val="pl-PL"/>
        </w:rPr>
        <w:t xml:space="preserve"> (1 rodzaj)</w:t>
      </w:r>
      <w:r>
        <w:rPr>
          <w:u w:val="single"/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none"/>
          <w:shd w:val="clear" w:color="auto" w:fill="auto"/>
          <w:lang w:val="pl-PL"/>
        </w:rPr>
      </w:pPr>
      <w:r>
        <w:rPr>
          <w:rFonts w:hint="default"/>
          <w:u w:val="none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  <w:r>
        <w:rPr>
          <w:u w:val="single"/>
          <w:shd w:val="clear" w:color="auto" w:fill="auto"/>
        </w:rPr>
        <w:t>CIASTO</w:t>
      </w:r>
      <w:r>
        <w:rPr>
          <w:rFonts w:hint="default"/>
          <w:u w:val="single"/>
          <w:shd w:val="clear" w:color="auto" w:fill="auto"/>
          <w:lang w:val="pl-PL"/>
        </w:rPr>
        <w:t xml:space="preserve"> (5 rodzajów)</w:t>
      </w:r>
      <w:r>
        <w:rPr>
          <w:u w:val="single"/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</w:p>
    <w:p>
      <w:pPr>
        <w:tabs>
          <w:tab w:val="left" w:pos="988"/>
        </w:tabs>
        <w:spacing w:before="360" w:after="0" w:line="276" w:lineRule="auto"/>
        <w:ind w:left="0" w:leftChars="-500" w:hanging="1100" w:hangingChars="500"/>
        <w:rPr>
          <w:u w:val="single"/>
          <w:shd w:val="clear" w:color="auto" w:fill="auto"/>
        </w:rPr>
      </w:pPr>
      <w:r>
        <w:rPr>
          <w:shd w:val="clear" w:color="auto" w:fill="auto"/>
        </w:rPr>
        <w:t xml:space="preserve"> </w:t>
      </w:r>
      <w:r>
        <w:rPr>
          <w:u w:val="single"/>
          <w:shd w:val="clear" w:color="auto" w:fill="auto"/>
        </w:rPr>
        <w:t>TORT</w:t>
      </w:r>
      <w:r>
        <w:rPr>
          <w:rFonts w:hint="default"/>
          <w:u w:val="single"/>
          <w:shd w:val="clear" w:color="auto" w:fill="auto"/>
          <w:lang w:val="pl-PL"/>
        </w:rPr>
        <w:t xml:space="preserve"> WESELNY (numer i smak)</w:t>
      </w:r>
      <w:r>
        <w:rPr>
          <w:u w:val="single"/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  <w:r>
        <w:rPr>
          <w:u w:val="single"/>
          <w:shd w:val="clear" w:color="auto" w:fill="auto"/>
        </w:rPr>
        <w:t>ZIMNA PŁYTA:</w:t>
      </w:r>
      <w:r>
        <w:rPr>
          <w:rFonts w:hint="default"/>
          <w:u w:val="single"/>
          <w:shd w:val="clear" w:color="auto" w:fill="auto"/>
          <w:lang w:val="pl-PL"/>
        </w:rPr>
        <w:t xml:space="preserve"> PAKIET +</w:t>
      </w:r>
    </w:p>
    <w:p>
      <w:pPr>
        <w:spacing w:after="0" w:line="276" w:lineRule="auto"/>
        <w:ind w:left="0" w:leftChars="-500" w:hanging="1100" w:hangingChars="500"/>
        <w:rPr>
          <w:shd w:val="clear" w:color="auto" w:fill="auto"/>
        </w:rPr>
      </w:pPr>
      <w:r>
        <w:rPr>
          <w:shd w:val="clear" w:color="auto" w:fill="auto"/>
        </w:rPr>
        <w:t>Sałatki</w:t>
      </w:r>
      <w:r>
        <w:rPr>
          <w:rFonts w:hint="default"/>
          <w:shd w:val="clear" w:color="auto" w:fill="auto"/>
          <w:lang w:val="pl-PL"/>
        </w:rPr>
        <w:t xml:space="preserve"> (2 rodzaje)</w:t>
      </w:r>
      <w:r>
        <w:rPr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shd w:val="clear" w:color="auto" w:fill="auto"/>
        </w:rPr>
      </w:pPr>
      <w:r>
        <w:rPr>
          <w:shd w:val="clear" w:color="auto" w:fill="auto"/>
        </w:rPr>
        <w:t>Śledzie</w:t>
      </w:r>
      <w:r>
        <w:rPr>
          <w:rFonts w:hint="default"/>
          <w:shd w:val="clear" w:color="auto" w:fill="auto"/>
          <w:lang w:val="pl-PL"/>
        </w:rPr>
        <w:t xml:space="preserve"> (2 rodzaje)</w:t>
      </w:r>
      <w:r>
        <w:rPr>
          <w:shd w:val="clear" w:color="auto" w:fill="auto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shd w:val="clear" w:color="auto" w:fill="auto"/>
          <w:lang w:val="pl-PL"/>
        </w:rPr>
      </w:pPr>
      <w:r>
        <w:rPr>
          <w:rFonts w:hint="default"/>
          <w:shd w:val="clear" w:color="auto" w:fill="auto"/>
          <w:lang w:val="pl-PL"/>
        </w:rPr>
        <w:t>-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  <w:r>
        <w:rPr>
          <w:rFonts w:hint="default"/>
          <w:u w:val="single"/>
          <w:shd w:val="clear" w:color="auto" w:fill="auto"/>
          <w:lang w:val="pl-PL"/>
        </w:rPr>
        <w:t xml:space="preserve">I </w:t>
      </w:r>
      <w:r>
        <w:rPr>
          <w:u w:val="single"/>
          <w:shd w:val="clear" w:color="auto" w:fill="auto"/>
        </w:rPr>
        <w:t>KOLACJ</w:t>
      </w:r>
      <w:r>
        <w:rPr>
          <w:rFonts w:hint="default"/>
          <w:u w:val="single"/>
          <w:shd w:val="clear" w:color="auto" w:fill="auto"/>
          <w:lang w:val="pl-PL"/>
        </w:rPr>
        <w:t xml:space="preserve">A: </w:t>
      </w:r>
    </w:p>
    <w:p>
      <w:pPr>
        <w:spacing w:after="0" w:line="276" w:lineRule="auto"/>
        <w:ind w:left="0" w:leftChars="-500" w:hanging="1100" w:hangingChars="500"/>
        <w:rPr>
          <w:rFonts w:hint="default"/>
          <w:i w:val="0"/>
          <w:iCs w:val="0"/>
          <w:u w:val="none"/>
          <w:shd w:val="clear" w:color="auto" w:fill="auto"/>
          <w:lang w:val="pl-PL"/>
        </w:rPr>
      </w:pPr>
      <w:r>
        <w:rPr>
          <w:rFonts w:hint="default"/>
          <w:i w:val="0"/>
          <w:iCs w:val="0"/>
          <w:u w:val="none"/>
          <w:shd w:val="clear" w:color="auto" w:fill="auto"/>
          <w:lang w:val="pl-PL"/>
        </w:rPr>
        <w:t>Chrupiące nuggetsy z dipem czosnkowym</w:t>
      </w:r>
    </w:p>
    <w:p>
      <w:pPr>
        <w:spacing w:after="0" w:line="276" w:lineRule="auto"/>
        <w:ind w:left="0" w:leftChars="-500" w:hanging="1100" w:hangingChars="500"/>
        <w:rPr>
          <w:rFonts w:hint="default"/>
          <w:i w:val="0"/>
          <w:iCs w:val="0"/>
          <w:u w:val="none"/>
          <w:shd w:val="clear" w:color="auto" w:fill="auto"/>
          <w:lang w:val="pl-PL"/>
        </w:rPr>
      </w:pPr>
      <w:r>
        <w:rPr>
          <w:rFonts w:hint="default"/>
          <w:i w:val="0"/>
          <w:iCs w:val="0"/>
          <w:u w:val="none"/>
          <w:shd w:val="clear" w:color="auto" w:fill="auto"/>
          <w:lang w:val="pl-PL"/>
        </w:rPr>
        <w:t>Camembert w złocistej panierce z sosem żurawinowym</w:t>
      </w:r>
    </w:p>
    <w:p>
      <w:pPr>
        <w:spacing w:after="0" w:line="276" w:lineRule="auto"/>
        <w:ind w:left="0" w:leftChars="-500" w:hanging="1100" w:hangingChars="500"/>
        <w:rPr>
          <w:rFonts w:hint="default"/>
          <w:i w:val="0"/>
          <w:iCs w:val="0"/>
          <w:u w:val="none"/>
          <w:shd w:val="clear" w:color="auto" w:fill="auto"/>
          <w:lang w:val="pl-PL"/>
        </w:rPr>
      </w:pP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  <w:r>
        <w:rPr>
          <w:rFonts w:hint="default"/>
          <w:u w:val="single"/>
          <w:shd w:val="clear" w:color="auto" w:fill="auto"/>
          <w:lang w:val="pl-PL"/>
        </w:rPr>
        <w:t>II</w:t>
      </w:r>
      <w:r>
        <w:rPr>
          <w:u w:val="single"/>
          <w:shd w:val="clear" w:color="auto" w:fill="auto"/>
        </w:rPr>
        <w:t xml:space="preserve"> KOLACJA</w:t>
      </w:r>
      <w:r>
        <w:rPr>
          <w:rFonts w:hint="default"/>
          <w:u w:val="single"/>
          <w:shd w:val="clear" w:color="auto" w:fill="auto"/>
          <w:lang w:val="pl-PL"/>
        </w:rPr>
        <w:t>: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none"/>
          <w:shd w:val="clear" w:color="auto" w:fill="auto"/>
          <w:lang w:val="pl-PL"/>
        </w:rPr>
      </w:pPr>
      <w:r>
        <w:rPr>
          <w:rFonts w:hint="default"/>
          <w:u w:val="none"/>
          <w:shd w:val="clear" w:color="auto" w:fill="auto"/>
          <w:lang w:val="pl-PL"/>
        </w:rPr>
        <w:t>POKAZ UDŹCA z dodatkami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single"/>
          <w:shd w:val="clear" w:color="auto" w:fill="auto"/>
          <w:lang w:val="pl-PL"/>
        </w:rPr>
      </w:pP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  <w:r>
        <w:rPr>
          <w:rFonts w:hint="default"/>
          <w:u w:val="single"/>
          <w:shd w:val="clear" w:color="auto" w:fill="auto"/>
          <w:lang w:val="pl-PL"/>
        </w:rPr>
        <w:t>II</w:t>
      </w:r>
      <w:r>
        <w:rPr>
          <w:u w:val="single"/>
          <w:shd w:val="clear" w:color="auto" w:fill="auto"/>
        </w:rPr>
        <w:t>I KOLACJA:</w:t>
      </w:r>
    </w:p>
    <w:p>
      <w:pPr>
        <w:spacing w:after="0" w:line="276" w:lineRule="auto"/>
        <w:ind w:left="0" w:leftChars="-500" w:hanging="1100" w:hangingChars="500"/>
        <w:rPr>
          <w:rFonts w:hint="default"/>
          <w:u w:val="none"/>
          <w:shd w:val="clear" w:color="auto" w:fill="auto"/>
          <w:lang w:val="pl-PL"/>
        </w:rPr>
      </w:pPr>
      <w:r>
        <w:rPr>
          <w:rFonts w:hint="default"/>
          <w:u w:val="none"/>
          <w:shd w:val="clear" w:color="auto" w:fill="auto"/>
          <w:lang w:val="pl-PL"/>
        </w:rPr>
        <w:t>Barszcz z pasztecikiem mięsnym</w:t>
      </w:r>
    </w:p>
    <w:p>
      <w:pPr>
        <w:spacing w:after="0" w:line="276" w:lineRule="auto"/>
        <w:ind w:left="0" w:leftChars="-500" w:hanging="1100" w:hangingChars="500"/>
        <w:rPr>
          <w:u w:val="single"/>
          <w:shd w:val="clear" w:color="auto" w:fill="auto"/>
        </w:rPr>
      </w:pPr>
    </w:p>
    <w:p>
      <w:pPr>
        <w:spacing w:after="0" w:line="240" w:lineRule="auto"/>
        <w:ind w:left="0" w:leftChars="-500" w:hanging="1100" w:hangingChars="500"/>
        <w:rPr>
          <w:u w:val="single"/>
          <w:shd w:val="clear" w:color="auto" w:fill="auto"/>
        </w:rPr>
      </w:pPr>
      <w:r>
        <w:rPr>
          <w:u w:val="single"/>
          <w:shd w:val="clear" w:color="auto" w:fill="auto"/>
        </w:rPr>
        <w:t>I</w:t>
      </w:r>
      <w:r>
        <w:rPr>
          <w:rFonts w:hint="default"/>
          <w:u w:val="single"/>
          <w:shd w:val="clear" w:color="auto" w:fill="auto"/>
          <w:lang w:val="pl-PL"/>
        </w:rPr>
        <w:t>V</w:t>
      </w:r>
      <w:r>
        <w:rPr>
          <w:u w:val="single"/>
          <w:shd w:val="clear" w:color="auto" w:fill="auto"/>
        </w:rPr>
        <w:t xml:space="preserve"> KOLACJA</w:t>
      </w:r>
      <w:r>
        <w:rPr>
          <w:rFonts w:hint="default"/>
          <w:u w:val="single"/>
          <w:shd w:val="clear" w:color="auto" w:fill="auto"/>
          <w:lang w:val="pl-PL"/>
        </w:rPr>
        <w:t xml:space="preserve"> (1 rodzaj)</w:t>
      </w:r>
      <w:r>
        <w:rPr>
          <w:u w:val="single"/>
          <w:shd w:val="clear" w:color="auto" w:fill="auto"/>
        </w:rPr>
        <w:t>:</w:t>
      </w:r>
    </w:p>
    <w:p>
      <w:pPr>
        <w:spacing w:after="0" w:line="480" w:lineRule="auto"/>
        <w:ind w:left="0" w:leftChars="-500" w:hanging="1100" w:hangingChars="500"/>
        <w:rPr>
          <w:rFonts w:hint="default"/>
          <w:u w:val="none"/>
          <w:shd w:val="clear" w:color="auto" w:fill="auto"/>
          <w:lang w:val="pl-PL"/>
        </w:rPr>
      </w:pPr>
      <w:r>
        <w:rPr>
          <w:rFonts w:hint="default"/>
          <w:u w:val="none"/>
          <w:shd w:val="clear" w:color="auto" w:fill="auto"/>
          <w:lang w:val="pl-PL"/>
        </w:rPr>
        <w:t>-</w:t>
      </w:r>
    </w:p>
    <w:sectPr>
      <w:pgSz w:w="11906" w:h="16838"/>
      <w:pgMar w:top="1440" w:right="1800" w:bottom="850" w:left="1800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832EE"/>
    <w:rsid w:val="13BA2BF9"/>
    <w:rsid w:val="1F9B1BB8"/>
    <w:rsid w:val="2AF75342"/>
    <w:rsid w:val="5CE832EE"/>
    <w:rsid w:val="760F7102"/>
    <w:rsid w:val="77A35EF0"/>
    <w:rsid w:val="7DC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0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572</Characters>
  <Lines>0</Lines>
  <Paragraphs>0</Paragraphs>
  <TotalTime>0</TotalTime>
  <ScaleCrop>false</ScaleCrop>
  <LinksUpToDate>false</LinksUpToDate>
  <CharactersWithSpaces>641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2022-03-03T12:13:00Z</dcterms:created>
  <dc:creator>tezma</dc:creator>
  <cp:lastModifiedBy>tezma</cp:lastModifiedBy>
  <dcterms:modified xsi:type="dcterms:W3CDTF">2022-03-04T06:04:09Z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304A8C90BEF84DE883A804E614A6ABF6</vt:lpwstr>
  </property>
</Properties>
</file>